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11"/>
        <w:gridCol w:w="5981"/>
      </w:tblGrid>
      <w:tr w:rsidR="00A61440" w:rsidRPr="00876229">
        <w:trPr>
          <w:trHeight w:val="1276"/>
          <w:jc w:val="center"/>
        </w:trPr>
        <w:tc>
          <w:tcPr>
            <w:tcW w:w="3011" w:type="dxa"/>
          </w:tcPr>
          <w:p w:rsidR="00A61440" w:rsidRPr="00876229" w:rsidRDefault="00080689">
            <w:pPr>
              <w:pStyle w:val="Heading1"/>
              <w:jc w:val="center"/>
              <w:rPr>
                <w:rFonts w:ascii="Times New Roman" w:hAnsi="Times New Roman"/>
              </w:rPr>
            </w:pPr>
            <w:r w:rsidRPr="00876229">
              <w:rPr>
                <w:rFonts w:ascii="Times New Roman" w:hAnsi="Times New Roman"/>
                <w:noProof/>
              </w:rPr>
              <w:t>ỦY</w:t>
            </w:r>
            <w:r w:rsidRPr="00876229">
              <w:rPr>
                <w:rFonts w:ascii="Times New Roman" w:hAnsi="Times New Roman"/>
              </w:rPr>
              <w:t xml:space="preserve"> BAN NHÂN DÂN</w:t>
            </w:r>
          </w:p>
          <w:p w:rsidR="00A61440" w:rsidRPr="00876229" w:rsidRDefault="00BE06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NÔNG SƠN</w:t>
            </w:r>
          </w:p>
          <w:p w:rsidR="00A61440" w:rsidRPr="00876229" w:rsidRDefault="00D538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29209</wp:posOffset>
                      </wp:positionV>
                      <wp:extent cx="800100" cy="0"/>
                      <wp:effectExtent l="0" t="0" r="19050" b="1905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B6D57F5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pt,2.3pt" to="99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1/EQ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"/>
                  </w:pict>
                </mc:Fallback>
              </mc:AlternateContent>
            </w:r>
          </w:p>
          <w:p w:rsidR="00A61440" w:rsidRPr="00876229" w:rsidRDefault="00080689" w:rsidP="00A43150">
            <w:pPr>
              <w:jc w:val="center"/>
              <w:rPr>
                <w:rFonts w:ascii="Times New Roman" w:hAnsi="Times New Roman"/>
                <w:b/>
              </w:rPr>
            </w:pPr>
            <w:r w:rsidRPr="00876229">
              <w:rPr>
                <w:rFonts w:ascii="Times New Roman" w:hAnsi="Times New Roman"/>
              </w:rPr>
              <w:t xml:space="preserve">Số: </w:t>
            </w:r>
            <w:r w:rsidR="00AE265C">
              <w:rPr>
                <w:rFonts w:ascii="Times New Roman" w:hAnsi="Times New Roman"/>
              </w:rPr>
              <w:t>238</w:t>
            </w:r>
            <w:r w:rsidRPr="00876229">
              <w:rPr>
                <w:rFonts w:ascii="Times New Roman" w:hAnsi="Times New Roman"/>
              </w:rPr>
              <w:t>/GM-UBND</w:t>
            </w:r>
          </w:p>
        </w:tc>
        <w:tc>
          <w:tcPr>
            <w:tcW w:w="5981" w:type="dxa"/>
          </w:tcPr>
          <w:p w:rsidR="00A61440" w:rsidRPr="00876229" w:rsidRDefault="00080689">
            <w:pPr>
              <w:jc w:val="center"/>
              <w:rPr>
                <w:rFonts w:ascii="Times New Roman" w:hAnsi="Times New Roman"/>
                <w:b/>
              </w:rPr>
            </w:pPr>
            <w:r w:rsidRPr="00876229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A61440" w:rsidRPr="00876229" w:rsidRDefault="00080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229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A61440" w:rsidRPr="00876229" w:rsidRDefault="00D538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24764</wp:posOffset>
                      </wp:positionV>
                      <wp:extent cx="2187575" cy="0"/>
                      <wp:effectExtent l="0" t="0" r="22225" b="1905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7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7CF942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95pt,1.95pt" to="230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/m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VZKE1vXAGISm1tSI6e1LPZaPrdIaWrlqg9jxJfzgbiYkTyEBIWzsAFu/6zZoAhB69jnU6N&#10;7QIlVACdoh3nux385BGFzVE2m46nY4z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"/>
                  </w:pict>
                </mc:Fallback>
              </mc:AlternateContent>
            </w:r>
          </w:p>
          <w:p w:rsidR="00A61440" w:rsidRPr="00876229" w:rsidRDefault="00B823B6" w:rsidP="00115C8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Nông Sơn</w:t>
            </w:r>
            <w:r w:rsidR="00A43150">
              <w:rPr>
                <w:rFonts w:ascii="Times New Roman" w:hAnsi="Times New Roman"/>
                <w:i/>
                <w:sz w:val="28"/>
                <w:szCs w:val="28"/>
              </w:rPr>
              <w:t xml:space="preserve">, ngày </w:t>
            </w:r>
            <w:r w:rsidR="000A657B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="00A43150">
              <w:rPr>
                <w:rFonts w:ascii="Times New Roman" w:hAnsi="Times New Roman"/>
                <w:i/>
                <w:sz w:val="28"/>
                <w:szCs w:val="28"/>
              </w:rPr>
              <w:t xml:space="preserve"> tháng</w:t>
            </w:r>
            <w:r w:rsidR="004547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15C85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4547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80689" w:rsidRPr="00876229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115C85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</w:tbl>
    <w:p w:rsidR="00A61440" w:rsidRPr="00876229" w:rsidRDefault="007206D6" w:rsidP="00D27A74">
      <w:pPr>
        <w:spacing w:before="36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444170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4C510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34.95pt" to="263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m/zQEAAAIEAAAOAAAAZHJzL2Uyb0RvYy54bWysU8GO0zAQvSPxD5bvNOmqQh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" strokecolor="black [3213]"/>
            </w:pict>
          </mc:Fallback>
        </mc:AlternateContent>
      </w:r>
      <w:r w:rsidR="00080689" w:rsidRPr="00876229">
        <w:rPr>
          <w:rFonts w:ascii="Times New Roman" w:hAnsi="Times New Roman"/>
          <w:b/>
          <w:noProof/>
          <w:sz w:val="28"/>
          <w:szCs w:val="28"/>
        </w:rPr>
        <w:t>GIẤY</w:t>
      </w:r>
      <w:r w:rsidR="00080689" w:rsidRPr="00876229">
        <w:rPr>
          <w:rFonts w:ascii="Times New Roman" w:hAnsi="Times New Roman"/>
          <w:b/>
          <w:sz w:val="28"/>
          <w:szCs w:val="28"/>
        </w:rPr>
        <w:t xml:space="preserve"> MỜI</w:t>
      </w:r>
    </w:p>
    <w:p w:rsidR="00927C97" w:rsidRPr="008C3BD6" w:rsidRDefault="00EF763A" w:rsidP="00927C97">
      <w:pPr>
        <w:widowControl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E0689">
        <w:rPr>
          <w:rFonts w:ascii="Times New Roman" w:hAnsi="Times New Roman"/>
          <w:spacing w:val="-2"/>
          <w:sz w:val="28"/>
          <w:szCs w:val="28"/>
        </w:rPr>
        <w:t xml:space="preserve">Thực hiện giấy mời số </w:t>
      </w:r>
      <w:r w:rsidR="005D7FB2">
        <w:rPr>
          <w:rFonts w:ascii="Times New Roman" w:hAnsi="Times New Roman"/>
        </w:rPr>
        <w:t>776</w:t>
      </w:r>
      <w:r w:rsidRPr="00BE0689">
        <w:rPr>
          <w:rFonts w:ascii="Times New Roman" w:hAnsi="Times New Roman"/>
        </w:rPr>
        <w:t xml:space="preserve">/GM-UBND </w:t>
      </w:r>
      <w:r w:rsidR="00A43150">
        <w:rPr>
          <w:rFonts w:ascii="Times New Roman" w:hAnsi="Times New Roman"/>
          <w:sz w:val="28"/>
          <w:szCs w:val="28"/>
        </w:rPr>
        <w:t>ngày</w:t>
      </w:r>
      <w:r w:rsidR="00330AE3">
        <w:rPr>
          <w:rFonts w:ascii="Times New Roman" w:hAnsi="Times New Roman"/>
          <w:sz w:val="28"/>
          <w:szCs w:val="28"/>
        </w:rPr>
        <w:t xml:space="preserve"> 10</w:t>
      </w:r>
      <w:r w:rsidR="00A43150">
        <w:rPr>
          <w:rFonts w:ascii="Times New Roman" w:hAnsi="Times New Roman"/>
          <w:sz w:val="28"/>
          <w:szCs w:val="28"/>
        </w:rPr>
        <w:t xml:space="preserve"> </w:t>
      </w:r>
      <w:r w:rsidRPr="00BE0689">
        <w:rPr>
          <w:rFonts w:ascii="Times New Roman" w:hAnsi="Times New Roman"/>
          <w:sz w:val="28"/>
          <w:szCs w:val="28"/>
        </w:rPr>
        <w:t>tháng</w:t>
      </w:r>
      <w:r w:rsidR="00330AE3">
        <w:rPr>
          <w:rFonts w:ascii="Times New Roman" w:hAnsi="Times New Roman"/>
          <w:sz w:val="28"/>
          <w:szCs w:val="28"/>
        </w:rPr>
        <w:t xml:space="preserve"> 9</w:t>
      </w:r>
      <w:r w:rsidR="00A43150">
        <w:rPr>
          <w:rFonts w:ascii="Times New Roman" w:hAnsi="Times New Roman"/>
          <w:sz w:val="28"/>
          <w:szCs w:val="28"/>
        </w:rPr>
        <w:t xml:space="preserve"> </w:t>
      </w:r>
      <w:r w:rsidRPr="00BE0689">
        <w:rPr>
          <w:rFonts w:ascii="Times New Roman" w:hAnsi="Times New Roman"/>
          <w:sz w:val="28"/>
          <w:szCs w:val="28"/>
        </w:rPr>
        <w:t>năm 20</w:t>
      </w:r>
      <w:r w:rsidR="00330AE3">
        <w:rPr>
          <w:rFonts w:ascii="Times New Roman" w:hAnsi="Times New Roman"/>
          <w:sz w:val="28"/>
          <w:szCs w:val="28"/>
        </w:rPr>
        <w:t>20</w:t>
      </w:r>
      <w:r w:rsidRPr="00BE0689">
        <w:rPr>
          <w:rFonts w:ascii="Times New Roman" w:hAnsi="Times New Roman"/>
          <w:sz w:val="28"/>
          <w:szCs w:val="28"/>
        </w:rPr>
        <w:t xml:space="preserve"> của UBND tỉnh Quảng Nam về việc </w:t>
      </w:r>
      <w:r w:rsidRPr="00BE0689">
        <w:rPr>
          <w:rFonts w:ascii="Times New Roman" w:hAnsi="Times New Roman"/>
          <w:spacing w:val="-2"/>
          <w:sz w:val="28"/>
          <w:szCs w:val="28"/>
        </w:rPr>
        <w:t xml:space="preserve">tỉnh tổ chức </w:t>
      </w:r>
      <w:bookmarkStart w:id="0" w:name="_GoBack"/>
      <w:r w:rsidR="00927C97" w:rsidRPr="008C3BD6">
        <w:rPr>
          <w:rFonts w:ascii="Times New Roman" w:hAnsi="Times New Roman"/>
          <w:sz w:val="28"/>
          <w:szCs w:val="28"/>
        </w:rPr>
        <w:t>Hội nghị trực tuyến tổng kết công tác phòng, chống</w:t>
      </w:r>
      <w:r w:rsidR="00927C97">
        <w:rPr>
          <w:rFonts w:ascii="Times New Roman" w:hAnsi="Times New Roman"/>
          <w:sz w:val="28"/>
          <w:szCs w:val="28"/>
        </w:rPr>
        <w:t xml:space="preserve"> </w:t>
      </w:r>
      <w:r w:rsidR="00927C97" w:rsidRPr="008C3BD6">
        <w:rPr>
          <w:rFonts w:ascii="Times New Roman" w:hAnsi="Times New Roman"/>
          <w:sz w:val="28"/>
          <w:szCs w:val="28"/>
        </w:rPr>
        <w:t xml:space="preserve">thiên tai, tìm kiếm cứu nạn năm 2019, 8 tháng đầu năm 2020 và triển khai nhiệm vụ thời gian </w:t>
      </w:r>
      <w:r w:rsidR="00927C97" w:rsidRPr="008C3BD6">
        <w:rPr>
          <w:rFonts w:ascii="Times New Roman" w:hAnsi="Times New Roman" w:hint="eastAsia"/>
          <w:sz w:val="28"/>
          <w:szCs w:val="28"/>
        </w:rPr>
        <w:t>đ</w:t>
      </w:r>
      <w:r w:rsidR="00927C97" w:rsidRPr="008C3BD6">
        <w:rPr>
          <w:rFonts w:ascii="Times New Roman" w:hAnsi="Times New Roman"/>
          <w:sz w:val="28"/>
          <w:szCs w:val="28"/>
        </w:rPr>
        <w:t>ến</w:t>
      </w:r>
      <w:bookmarkEnd w:id="0"/>
      <w:r w:rsidR="00927C97" w:rsidRPr="008C3BD6">
        <w:rPr>
          <w:rFonts w:ascii="Times New Roman" w:hAnsi="Times New Roman"/>
          <w:sz w:val="28"/>
          <w:szCs w:val="28"/>
        </w:rPr>
        <w:t>.</w:t>
      </w:r>
    </w:p>
    <w:p w:rsidR="00683DF0" w:rsidRPr="005D2B9A" w:rsidRDefault="00683DF0" w:rsidP="00D27A74">
      <w:pPr>
        <w:spacing w:after="12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D2B9A">
        <w:rPr>
          <w:rFonts w:ascii="Times New Roman" w:hAnsi="Times New Roman"/>
          <w:spacing w:val="-2"/>
          <w:sz w:val="28"/>
          <w:szCs w:val="28"/>
        </w:rPr>
        <w:t xml:space="preserve">Ủy ban nhân dân </w:t>
      </w:r>
      <w:r w:rsidR="00BE0689">
        <w:rPr>
          <w:rFonts w:ascii="Times New Roman" w:hAnsi="Times New Roman"/>
          <w:spacing w:val="-2"/>
          <w:sz w:val="28"/>
          <w:szCs w:val="28"/>
        </w:rPr>
        <w:t>huyện kính mời các đại biểu tham dự Hội nghị trên với thời gian, địa điểm và thành phần như sau</w:t>
      </w:r>
      <w:r w:rsidR="00A43150">
        <w:rPr>
          <w:rFonts w:ascii="Times New Roman" w:hAnsi="Times New Roman"/>
          <w:spacing w:val="-2"/>
          <w:sz w:val="28"/>
          <w:szCs w:val="28"/>
        </w:rPr>
        <w:t>:</w:t>
      </w:r>
    </w:p>
    <w:p w:rsidR="00683DF0" w:rsidRPr="00876229" w:rsidRDefault="00683DF0" w:rsidP="00D27A7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6229">
        <w:rPr>
          <w:rFonts w:ascii="Times New Roman" w:hAnsi="Times New Roman"/>
          <w:b/>
          <w:sz w:val="28"/>
          <w:szCs w:val="28"/>
        </w:rPr>
        <w:t xml:space="preserve">1. Thời gian: </w:t>
      </w:r>
      <w:r w:rsidRPr="00876229">
        <w:rPr>
          <w:rFonts w:ascii="Times New Roman" w:hAnsi="Times New Roman"/>
          <w:sz w:val="28"/>
          <w:szCs w:val="28"/>
        </w:rPr>
        <w:t>Vào lúc</w:t>
      </w:r>
      <w:r w:rsidR="00960796">
        <w:rPr>
          <w:rFonts w:ascii="Times New Roman" w:hAnsi="Times New Roman"/>
          <w:sz w:val="28"/>
          <w:szCs w:val="28"/>
        </w:rPr>
        <w:t xml:space="preserve"> </w:t>
      </w:r>
      <w:r w:rsidR="00AB71EC">
        <w:rPr>
          <w:rFonts w:ascii="Times New Roman" w:hAnsi="Times New Roman"/>
          <w:sz w:val="28"/>
          <w:szCs w:val="28"/>
        </w:rPr>
        <w:t>14</w:t>
      </w:r>
      <w:r w:rsidR="00960796">
        <w:rPr>
          <w:rFonts w:ascii="Times New Roman" w:hAnsi="Times New Roman"/>
          <w:sz w:val="28"/>
          <w:szCs w:val="28"/>
        </w:rPr>
        <w:t xml:space="preserve"> giờ </w:t>
      </w:r>
      <w:r w:rsidR="00AB71EC">
        <w:rPr>
          <w:rFonts w:ascii="Times New Roman" w:hAnsi="Times New Roman"/>
          <w:sz w:val="28"/>
          <w:szCs w:val="28"/>
        </w:rPr>
        <w:t>0</w:t>
      </w:r>
      <w:r w:rsidR="00B23CD0">
        <w:rPr>
          <w:rFonts w:ascii="Times New Roman" w:hAnsi="Times New Roman"/>
          <w:sz w:val="28"/>
          <w:szCs w:val="28"/>
        </w:rPr>
        <w:t>0</w:t>
      </w:r>
      <w:r w:rsidR="00960796">
        <w:rPr>
          <w:rFonts w:ascii="Times New Roman" w:hAnsi="Times New Roman"/>
          <w:sz w:val="28"/>
          <w:szCs w:val="28"/>
        </w:rPr>
        <w:t xml:space="preserve">, ngày </w:t>
      </w:r>
      <w:r w:rsidR="00DE5D8C">
        <w:rPr>
          <w:rFonts w:ascii="Times New Roman" w:hAnsi="Times New Roman"/>
          <w:sz w:val="28"/>
          <w:szCs w:val="28"/>
        </w:rPr>
        <w:t>15</w:t>
      </w:r>
      <w:r w:rsidRPr="00876229">
        <w:rPr>
          <w:rFonts w:ascii="Times New Roman" w:hAnsi="Times New Roman"/>
          <w:sz w:val="28"/>
          <w:szCs w:val="28"/>
        </w:rPr>
        <w:t>/</w:t>
      </w:r>
      <w:r w:rsidR="00DE5D8C">
        <w:rPr>
          <w:rFonts w:ascii="Times New Roman" w:hAnsi="Times New Roman"/>
          <w:sz w:val="28"/>
          <w:szCs w:val="28"/>
        </w:rPr>
        <w:t>9</w:t>
      </w:r>
      <w:r w:rsidRPr="00876229">
        <w:rPr>
          <w:rFonts w:ascii="Times New Roman" w:hAnsi="Times New Roman"/>
          <w:sz w:val="28"/>
          <w:szCs w:val="28"/>
        </w:rPr>
        <w:t>/20</w:t>
      </w:r>
      <w:r w:rsidR="00DE5D8C">
        <w:rPr>
          <w:rFonts w:ascii="Times New Roman" w:hAnsi="Times New Roman"/>
          <w:sz w:val="28"/>
          <w:szCs w:val="28"/>
        </w:rPr>
        <w:t>20</w:t>
      </w:r>
      <w:r w:rsidRPr="00876229">
        <w:rPr>
          <w:rFonts w:ascii="Times New Roman" w:hAnsi="Times New Roman"/>
          <w:sz w:val="28"/>
          <w:szCs w:val="28"/>
        </w:rPr>
        <w:t xml:space="preserve"> (</w:t>
      </w:r>
      <w:r w:rsidR="00C20C32" w:rsidRPr="00927C97">
        <w:rPr>
          <w:rFonts w:ascii="Times New Roman" w:hAnsi="Times New Roman"/>
          <w:b/>
          <w:sz w:val="28"/>
          <w:szCs w:val="28"/>
        </w:rPr>
        <w:t>thứ Ba</w:t>
      </w:r>
      <w:r w:rsidRPr="00876229">
        <w:rPr>
          <w:rFonts w:ascii="Times New Roman" w:hAnsi="Times New Roman"/>
          <w:sz w:val="28"/>
          <w:szCs w:val="28"/>
        </w:rPr>
        <w:t>).</w:t>
      </w:r>
    </w:p>
    <w:p w:rsidR="00683DF0" w:rsidRDefault="00683DF0" w:rsidP="00D27A7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6229">
        <w:rPr>
          <w:rFonts w:ascii="Times New Roman" w:hAnsi="Times New Roman"/>
          <w:b/>
          <w:sz w:val="28"/>
          <w:szCs w:val="28"/>
        </w:rPr>
        <w:t xml:space="preserve">2. Địa điểm: </w:t>
      </w:r>
      <w:r w:rsidRPr="00876229">
        <w:rPr>
          <w:rFonts w:ascii="Times New Roman" w:hAnsi="Times New Roman"/>
          <w:sz w:val="28"/>
          <w:szCs w:val="28"/>
        </w:rPr>
        <w:t xml:space="preserve">Tại </w:t>
      </w:r>
      <w:r w:rsidR="00741462">
        <w:rPr>
          <w:rFonts w:ascii="Times New Roman" w:hAnsi="Times New Roman"/>
          <w:sz w:val="28"/>
          <w:szCs w:val="28"/>
        </w:rPr>
        <w:t>P</w:t>
      </w:r>
      <w:r w:rsidRPr="00876229">
        <w:rPr>
          <w:rFonts w:ascii="Times New Roman" w:hAnsi="Times New Roman"/>
          <w:sz w:val="28"/>
          <w:szCs w:val="28"/>
        </w:rPr>
        <w:t>hòng họp trực tuyến</w:t>
      </w:r>
      <w:r w:rsidR="00806C81">
        <w:rPr>
          <w:rFonts w:ascii="Times New Roman" w:hAnsi="Times New Roman"/>
          <w:sz w:val="28"/>
          <w:szCs w:val="28"/>
        </w:rPr>
        <w:t xml:space="preserve"> – PH số 2</w:t>
      </w:r>
      <w:r w:rsidRPr="00876229">
        <w:rPr>
          <w:rFonts w:ascii="Times New Roman" w:hAnsi="Times New Roman"/>
          <w:sz w:val="28"/>
          <w:szCs w:val="28"/>
        </w:rPr>
        <w:t xml:space="preserve"> UBND </w:t>
      </w:r>
      <w:r w:rsidR="00EF763A">
        <w:rPr>
          <w:rFonts w:ascii="Times New Roman" w:hAnsi="Times New Roman"/>
          <w:sz w:val="28"/>
          <w:szCs w:val="28"/>
        </w:rPr>
        <w:t>huyện</w:t>
      </w:r>
      <w:r w:rsidRPr="00876229">
        <w:rPr>
          <w:rFonts w:ascii="Times New Roman" w:hAnsi="Times New Roman"/>
          <w:sz w:val="28"/>
          <w:szCs w:val="28"/>
        </w:rPr>
        <w:t>.</w:t>
      </w:r>
    </w:p>
    <w:p w:rsidR="006002D8" w:rsidRPr="00876229" w:rsidRDefault="006002D8" w:rsidP="00D27A7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002D8">
        <w:rPr>
          <w:rFonts w:ascii="Times New Roman" w:hAnsi="Times New Roman"/>
          <w:b/>
          <w:sz w:val="28"/>
          <w:szCs w:val="28"/>
        </w:rPr>
        <w:t>3. Chủ trì Hội nghị:</w:t>
      </w:r>
      <w:r>
        <w:rPr>
          <w:rFonts w:ascii="Times New Roman" w:hAnsi="Times New Roman"/>
          <w:sz w:val="28"/>
          <w:szCs w:val="28"/>
        </w:rPr>
        <w:t xml:space="preserve"> </w:t>
      </w:r>
      <w:r w:rsidR="003961F1" w:rsidRPr="00313562">
        <w:rPr>
          <w:rFonts w:ascii="Times New Roman" w:hAnsi="Times New Roman"/>
          <w:spacing w:val="-2"/>
          <w:sz w:val="28"/>
          <w:szCs w:val="28"/>
        </w:rPr>
        <w:t>Đồng chí Hồ Quang Bửu - Phó Chủ tịch UBND tỉnh,</w:t>
      </w:r>
      <w:r w:rsidR="003961F1" w:rsidRPr="008C3BD6">
        <w:rPr>
          <w:rFonts w:ascii="Times New Roman" w:hAnsi="Times New Roman"/>
          <w:sz w:val="28"/>
          <w:szCs w:val="28"/>
        </w:rPr>
        <w:t xml:space="preserve"> Phó Trưởng ban Thường trực Ban Chỉ huy PCTT và TKCN tỉnh.</w:t>
      </w:r>
    </w:p>
    <w:p w:rsidR="00683DF0" w:rsidRPr="00876229" w:rsidRDefault="006002D8" w:rsidP="00D27A7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3DF0" w:rsidRPr="00876229">
        <w:rPr>
          <w:rFonts w:ascii="Times New Roman" w:hAnsi="Times New Roman"/>
          <w:b/>
          <w:sz w:val="28"/>
          <w:szCs w:val="28"/>
        </w:rPr>
        <w:t>. Thành phần tham dự,</w:t>
      </w:r>
      <w:r w:rsidR="00683DF0" w:rsidRPr="00876229">
        <w:rPr>
          <w:rFonts w:ascii="Times New Roman" w:hAnsi="Times New Roman"/>
          <w:sz w:val="28"/>
          <w:szCs w:val="28"/>
        </w:rPr>
        <w:t xml:space="preserve"> kính mời:</w:t>
      </w:r>
    </w:p>
    <w:p w:rsidR="00683DF0" w:rsidRPr="00876229" w:rsidRDefault="00683DF0" w:rsidP="00D27A7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6229">
        <w:rPr>
          <w:rFonts w:ascii="Times New Roman" w:hAnsi="Times New Roman"/>
          <w:sz w:val="28"/>
          <w:szCs w:val="28"/>
        </w:rPr>
        <w:t xml:space="preserve">- </w:t>
      </w:r>
      <w:r w:rsidR="002F59FF">
        <w:rPr>
          <w:rFonts w:ascii="Times New Roman" w:hAnsi="Times New Roman"/>
          <w:sz w:val="28"/>
          <w:szCs w:val="28"/>
        </w:rPr>
        <w:t>Đại diện th</w:t>
      </w:r>
      <w:r w:rsidR="00A43150">
        <w:rPr>
          <w:rFonts w:ascii="Times New Roman" w:hAnsi="Times New Roman"/>
          <w:sz w:val="28"/>
          <w:szCs w:val="28"/>
        </w:rPr>
        <w:t>ườ</w:t>
      </w:r>
      <w:r w:rsidR="002F59FF">
        <w:rPr>
          <w:rFonts w:ascii="Times New Roman" w:hAnsi="Times New Roman"/>
          <w:sz w:val="28"/>
          <w:szCs w:val="28"/>
        </w:rPr>
        <w:t>ng trực UBND huyện</w:t>
      </w:r>
      <w:r w:rsidRPr="00876229">
        <w:rPr>
          <w:rFonts w:ascii="Times New Roman" w:hAnsi="Times New Roman"/>
          <w:sz w:val="28"/>
          <w:szCs w:val="28"/>
        </w:rPr>
        <w:t>;</w:t>
      </w:r>
    </w:p>
    <w:p w:rsidR="00683DF0" w:rsidRPr="005608E2" w:rsidRDefault="00683DF0" w:rsidP="00D27A74">
      <w:pPr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08E2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5608E2" w:rsidRPr="005608E2">
        <w:rPr>
          <w:rFonts w:ascii="Times New Roman" w:hAnsi="Times New Roman"/>
          <w:spacing w:val="-4"/>
          <w:sz w:val="28"/>
          <w:szCs w:val="28"/>
        </w:rPr>
        <w:t>Các t</w:t>
      </w:r>
      <w:r w:rsidRPr="005608E2">
        <w:rPr>
          <w:rFonts w:ascii="Times New Roman" w:hAnsi="Times New Roman"/>
          <w:spacing w:val="-4"/>
          <w:sz w:val="28"/>
          <w:szCs w:val="28"/>
        </w:rPr>
        <w:t>hành viên Ban Chỉ huy PCTT và TKCN huyện;</w:t>
      </w:r>
    </w:p>
    <w:p w:rsidR="00683DF0" w:rsidRDefault="00683DF0" w:rsidP="00D27A7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6229">
        <w:rPr>
          <w:rFonts w:ascii="Times New Roman" w:hAnsi="Times New Roman"/>
          <w:sz w:val="28"/>
          <w:szCs w:val="28"/>
        </w:rPr>
        <w:t>- Cơ quan Thường trực Ban Chỉ huy PCTT và TKCN huyện.</w:t>
      </w:r>
    </w:p>
    <w:p w:rsidR="00A61440" w:rsidRPr="005608E2" w:rsidRDefault="004B27FF" w:rsidP="00D27A74">
      <w:pPr>
        <w:spacing w:after="120"/>
        <w:ind w:firstLine="709"/>
        <w:jc w:val="both"/>
        <w:rPr>
          <w:rFonts w:ascii="Times New Roman Bold" w:hAnsi="Times New Roman Bold"/>
          <w:b/>
          <w:spacing w:val="-4"/>
          <w:sz w:val="28"/>
          <w:szCs w:val="28"/>
        </w:rPr>
      </w:pPr>
      <w:r>
        <w:rPr>
          <w:rFonts w:ascii="Times New Roman Bold" w:hAnsi="Times New Roman Bold"/>
          <w:b/>
          <w:spacing w:val="-4"/>
          <w:sz w:val="28"/>
          <w:szCs w:val="28"/>
        </w:rPr>
        <w:t>5</w:t>
      </w:r>
      <w:r w:rsidR="00683DF0" w:rsidRPr="005608E2">
        <w:rPr>
          <w:rFonts w:ascii="Times New Roman Bold" w:hAnsi="Times New Roman Bold"/>
          <w:b/>
          <w:spacing w:val="-4"/>
          <w:sz w:val="28"/>
          <w:szCs w:val="28"/>
        </w:rPr>
        <w:t xml:space="preserve">. Giao nhiệm vụ chuẩn bị nội dung và các điều kiện tổ chức </w:t>
      </w:r>
      <w:r w:rsidR="005608E2" w:rsidRPr="005608E2">
        <w:rPr>
          <w:rFonts w:ascii="Times New Roman Bold" w:hAnsi="Times New Roman Bold"/>
          <w:b/>
          <w:spacing w:val="-4"/>
          <w:sz w:val="28"/>
          <w:szCs w:val="28"/>
        </w:rPr>
        <w:t>H</w:t>
      </w:r>
      <w:r w:rsidR="00683DF0" w:rsidRPr="005608E2">
        <w:rPr>
          <w:rFonts w:ascii="Times New Roman Bold" w:hAnsi="Times New Roman Bold"/>
          <w:b/>
          <w:spacing w:val="-4"/>
          <w:sz w:val="28"/>
          <w:szCs w:val="28"/>
        </w:rPr>
        <w:t>ội nghị:</w:t>
      </w:r>
    </w:p>
    <w:p w:rsidR="00683DF0" w:rsidRPr="00876229" w:rsidRDefault="00683DF0" w:rsidP="00D27A7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6229">
        <w:rPr>
          <w:rFonts w:ascii="Times New Roman" w:hAnsi="Times New Roman"/>
          <w:sz w:val="28"/>
          <w:szCs w:val="28"/>
        </w:rPr>
        <w:t>- Văn phòng Thường trực Ban Chỉ huy PCTT và TKCN</w:t>
      </w:r>
      <w:r w:rsidR="002F59FF">
        <w:rPr>
          <w:rFonts w:ascii="Times New Roman" w:hAnsi="Times New Roman"/>
          <w:sz w:val="28"/>
          <w:szCs w:val="28"/>
        </w:rPr>
        <w:t xml:space="preserve"> huyện</w:t>
      </w:r>
      <w:r w:rsidRPr="00876229">
        <w:rPr>
          <w:rFonts w:ascii="Times New Roman" w:hAnsi="Times New Roman"/>
          <w:sz w:val="28"/>
          <w:szCs w:val="28"/>
        </w:rPr>
        <w:t xml:space="preserve"> chuẩn bị nội dung</w:t>
      </w:r>
      <w:r w:rsidR="00E510A3">
        <w:rPr>
          <w:rFonts w:ascii="Times New Roman" w:hAnsi="Times New Roman"/>
          <w:sz w:val="28"/>
          <w:szCs w:val="28"/>
        </w:rPr>
        <w:t xml:space="preserve"> họp, nội dung phát biểu cho lãnh đạo UBND huyện (</w:t>
      </w:r>
      <w:r w:rsidR="00E510A3" w:rsidRPr="00E510A3">
        <w:rPr>
          <w:rFonts w:ascii="Times New Roman" w:hAnsi="Times New Roman"/>
          <w:i/>
          <w:sz w:val="28"/>
          <w:szCs w:val="28"/>
        </w:rPr>
        <w:t>nếu có</w:t>
      </w:r>
      <w:r w:rsidR="00E510A3">
        <w:rPr>
          <w:rFonts w:ascii="Times New Roman" w:hAnsi="Times New Roman"/>
          <w:sz w:val="28"/>
          <w:szCs w:val="28"/>
        </w:rPr>
        <w:t>)</w:t>
      </w:r>
      <w:r w:rsidRPr="00876229">
        <w:rPr>
          <w:rFonts w:ascii="Times New Roman" w:hAnsi="Times New Roman"/>
          <w:sz w:val="28"/>
          <w:szCs w:val="28"/>
        </w:rPr>
        <w:t xml:space="preserve">, tài liệu và </w:t>
      </w:r>
      <w:r w:rsidR="005608E2">
        <w:rPr>
          <w:rFonts w:ascii="Times New Roman" w:hAnsi="Times New Roman"/>
          <w:sz w:val="28"/>
          <w:szCs w:val="28"/>
        </w:rPr>
        <w:t>các điều kiện phục vụ Hội nghị</w:t>
      </w:r>
      <w:r w:rsidRPr="00876229">
        <w:rPr>
          <w:rFonts w:ascii="Times New Roman" w:hAnsi="Times New Roman"/>
          <w:sz w:val="28"/>
          <w:szCs w:val="28"/>
        </w:rPr>
        <w:t>;</w:t>
      </w:r>
    </w:p>
    <w:p w:rsidR="00F360CA" w:rsidRPr="00F360CA" w:rsidRDefault="00683DF0" w:rsidP="00D27A74">
      <w:pPr>
        <w:spacing w:after="120"/>
        <w:ind w:firstLine="706"/>
        <w:jc w:val="both"/>
        <w:rPr>
          <w:rFonts w:ascii="Times New Roman" w:hAnsi="Times New Roman"/>
          <w:sz w:val="28"/>
          <w:szCs w:val="28"/>
        </w:rPr>
      </w:pPr>
      <w:r w:rsidRPr="00F360CA">
        <w:rPr>
          <w:rFonts w:ascii="Times New Roman" w:hAnsi="Times New Roman"/>
          <w:sz w:val="28"/>
          <w:szCs w:val="28"/>
        </w:rPr>
        <w:t>-</w:t>
      </w:r>
      <w:r w:rsidR="003C2619">
        <w:rPr>
          <w:rFonts w:ascii="Times New Roman" w:hAnsi="Times New Roman"/>
          <w:sz w:val="28"/>
          <w:szCs w:val="28"/>
        </w:rPr>
        <w:t xml:space="preserve"> Văn phòng</w:t>
      </w:r>
      <w:r w:rsidR="00B823B6">
        <w:rPr>
          <w:rFonts w:ascii="Times New Roman" w:hAnsi="Times New Roman"/>
          <w:sz w:val="28"/>
          <w:szCs w:val="28"/>
        </w:rPr>
        <w:t xml:space="preserve"> UBND </w:t>
      </w:r>
      <w:r w:rsidRPr="00F360CA">
        <w:rPr>
          <w:rFonts w:ascii="Times New Roman" w:hAnsi="Times New Roman"/>
          <w:sz w:val="28"/>
          <w:szCs w:val="28"/>
        </w:rPr>
        <w:t>huyện</w:t>
      </w:r>
      <w:r w:rsidR="003C2619">
        <w:rPr>
          <w:rFonts w:ascii="Times New Roman" w:hAnsi="Times New Roman"/>
          <w:sz w:val="28"/>
          <w:szCs w:val="28"/>
        </w:rPr>
        <w:t xml:space="preserve"> </w:t>
      </w:r>
      <w:r w:rsidRPr="00F360CA">
        <w:rPr>
          <w:rFonts w:ascii="Times New Roman" w:hAnsi="Times New Roman"/>
          <w:sz w:val="28"/>
          <w:szCs w:val="28"/>
        </w:rPr>
        <w:t>chuẩn bị các điều kiện cần thiết phục vụ Hội nghị trực tuyến tại điểm cầu địa phương</w:t>
      </w:r>
      <w:r w:rsidR="003C2619">
        <w:rPr>
          <w:rFonts w:ascii="Times New Roman" w:hAnsi="Times New Roman"/>
          <w:sz w:val="28"/>
          <w:szCs w:val="28"/>
        </w:rPr>
        <w:t>.</w:t>
      </w:r>
      <w:r w:rsidR="00F360CA" w:rsidRPr="00F360CA">
        <w:rPr>
          <w:rFonts w:ascii="Times New Roman" w:hAnsi="Times New Roman"/>
          <w:sz w:val="28"/>
          <w:szCs w:val="28"/>
        </w:rPr>
        <w:t xml:space="preserve"> </w:t>
      </w:r>
    </w:p>
    <w:p w:rsidR="00CD4E71" w:rsidRPr="00EA14A2" w:rsidRDefault="00CD4E71" w:rsidP="00D27A74">
      <w:pPr>
        <w:pStyle w:val="BodyText"/>
        <w:tabs>
          <w:tab w:val="left" w:pos="0"/>
          <w:tab w:val="left" w:pos="720"/>
        </w:tabs>
        <w:spacing w:after="120"/>
        <w:jc w:val="center"/>
        <w:rPr>
          <w:rFonts w:ascii="Times New Roman" w:hAnsi="Times New Roman"/>
          <w:b w:val="0"/>
          <w:i/>
          <w:szCs w:val="28"/>
        </w:rPr>
      </w:pPr>
      <w:r w:rsidRPr="00EA14A2">
        <w:rPr>
          <w:rFonts w:ascii="Times New Roman" w:hAnsi="Times New Roman"/>
          <w:b w:val="0"/>
          <w:i/>
          <w:szCs w:val="28"/>
        </w:rPr>
        <w:t>(</w:t>
      </w:r>
      <w:r>
        <w:rPr>
          <w:rFonts w:ascii="Times New Roman" w:hAnsi="Times New Roman"/>
          <w:b w:val="0"/>
          <w:i/>
          <w:szCs w:val="28"/>
        </w:rPr>
        <w:t xml:space="preserve">Có chương trình Hội nghị kèm </w:t>
      </w:r>
      <w:proofErr w:type="gramStart"/>
      <w:r>
        <w:rPr>
          <w:rFonts w:ascii="Times New Roman" w:hAnsi="Times New Roman"/>
          <w:b w:val="0"/>
          <w:i/>
          <w:szCs w:val="28"/>
        </w:rPr>
        <w:t>theo</w:t>
      </w:r>
      <w:proofErr w:type="gramEnd"/>
      <w:r>
        <w:rPr>
          <w:rFonts w:ascii="Times New Roman" w:hAnsi="Times New Roman"/>
          <w:b w:val="0"/>
          <w:i/>
          <w:szCs w:val="28"/>
        </w:rPr>
        <w:t>)</w:t>
      </w:r>
    </w:p>
    <w:p w:rsidR="005D2B9A" w:rsidRPr="00876229" w:rsidRDefault="00080689" w:rsidP="00D27A74">
      <w:pPr>
        <w:pStyle w:val="BodyText"/>
        <w:tabs>
          <w:tab w:val="left" w:pos="0"/>
          <w:tab w:val="left" w:pos="720"/>
        </w:tabs>
        <w:spacing w:after="360"/>
        <w:rPr>
          <w:rFonts w:ascii="Times New Roman" w:hAnsi="Times New Roman"/>
          <w:b w:val="0"/>
          <w:szCs w:val="28"/>
        </w:rPr>
      </w:pPr>
      <w:r w:rsidRPr="00876229">
        <w:tab/>
      </w:r>
      <w:r w:rsidRPr="00876229">
        <w:rPr>
          <w:rFonts w:ascii="Times New Roman" w:hAnsi="Times New Roman"/>
          <w:b w:val="0"/>
        </w:rPr>
        <w:t>Đ</w:t>
      </w:r>
      <w:r w:rsidRPr="00876229">
        <w:rPr>
          <w:rFonts w:ascii="Times New Roman" w:hAnsi="Times New Roman"/>
          <w:b w:val="0"/>
          <w:szCs w:val="28"/>
        </w:rPr>
        <w:t>ề nghị đại biểu sắp xếp thời gian, tham dự Hội nghị đông đủ, đúng thành phần để Hội nghị đạt kết quả</w:t>
      </w:r>
      <w:proofErr w:type="gramStart"/>
      <w:r w:rsidRPr="00876229">
        <w:rPr>
          <w:rFonts w:ascii="Times New Roman" w:hAnsi="Times New Roman"/>
          <w:b w:val="0"/>
          <w:szCs w:val="28"/>
        </w:rPr>
        <w:t>./</w:t>
      </w:r>
      <w:proofErr w:type="gramEnd"/>
      <w:r w:rsidRPr="00876229">
        <w:rPr>
          <w:rFonts w:ascii="Times New Roman" w:hAnsi="Times New Roman"/>
          <w:b w:val="0"/>
          <w:szCs w:val="28"/>
        </w:rPr>
        <w:t>.</w:t>
      </w:r>
    </w:p>
    <w:tbl>
      <w:tblPr>
        <w:tblW w:w="9318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430"/>
        <w:gridCol w:w="4060"/>
      </w:tblGrid>
      <w:tr w:rsidR="00A61440" w:rsidRPr="00876229" w:rsidTr="00BC02CA">
        <w:trPr>
          <w:jc w:val="center"/>
        </w:trPr>
        <w:tc>
          <w:tcPr>
            <w:tcW w:w="3828" w:type="dxa"/>
          </w:tcPr>
          <w:p w:rsidR="00A61440" w:rsidRPr="00876229" w:rsidRDefault="000806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22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A61440" w:rsidRPr="00A61C6F" w:rsidRDefault="00080689">
            <w:pPr>
              <w:rPr>
                <w:rFonts w:ascii="Times New Roman" w:hAnsi="Times New Roman"/>
                <w:sz w:val="22"/>
                <w:szCs w:val="22"/>
              </w:rPr>
            </w:pPr>
            <w:r w:rsidRPr="00A61C6F">
              <w:rPr>
                <w:rFonts w:ascii="Times New Roman" w:hAnsi="Times New Roman"/>
                <w:sz w:val="22"/>
                <w:szCs w:val="22"/>
              </w:rPr>
              <w:t>- Như thành phần mời</w:t>
            </w:r>
            <w:r w:rsidR="00C746F5" w:rsidRPr="00A61C6F">
              <w:rPr>
                <w:rFonts w:ascii="Times New Roman" w:hAnsi="Times New Roman"/>
                <w:sz w:val="22"/>
                <w:szCs w:val="22"/>
              </w:rPr>
              <w:t xml:space="preserve"> dự</w:t>
            </w:r>
            <w:r w:rsidRPr="00A61C6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61440" w:rsidRPr="00A61C6F" w:rsidRDefault="00080689">
            <w:pPr>
              <w:rPr>
                <w:rFonts w:ascii="Times New Roman" w:hAnsi="Times New Roman"/>
                <w:sz w:val="22"/>
                <w:szCs w:val="22"/>
              </w:rPr>
            </w:pPr>
            <w:r w:rsidRPr="00A61C6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F59FF">
              <w:rPr>
                <w:rFonts w:ascii="Times New Roman" w:hAnsi="Times New Roman"/>
                <w:sz w:val="22"/>
                <w:szCs w:val="22"/>
              </w:rPr>
              <w:t>CT, các PCT UBND huyện</w:t>
            </w:r>
            <w:r w:rsidRPr="00A61C6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61440" w:rsidRDefault="00080689">
            <w:pPr>
              <w:rPr>
                <w:rFonts w:ascii="Times New Roman" w:hAnsi="Times New Roman"/>
                <w:sz w:val="22"/>
                <w:szCs w:val="22"/>
              </w:rPr>
            </w:pPr>
            <w:r w:rsidRPr="00A61C6F">
              <w:rPr>
                <w:rFonts w:ascii="Times New Roman" w:hAnsi="Times New Roman"/>
                <w:sz w:val="22"/>
                <w:szCs w:val="22"/>
              </w:rPr>
              <w:t>- Lư</w:t>
            </w:r>
            <w:r w:rsidR="002C7066" w:rsidRPr="00A61C6F">
              <w:rPr>
                <w:rFonts w:ascii="Times New Roman" w:hAnsi="Times New Roman"/>
                <w:sz w:val="22"/>
                <w:szCs w:val="22"/>
              </w:rPr>
              <w:t>u: VT</w:t>
            </w:r>
            <w:r w:rsidR="00C746F5" w:rsidRPr="00A61C6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F59FF">
              <w:rPr>
                <w:rFonts w:ascii="Times New Roman" w:hAnsi="Times New Roman"/>
                <w:sz w:val="22"/>
                <w:szCs w:val="22"/>
              </w:rPr>
              <w:t>KT</w:t>
            </w:r>
            <w:r w:rsidRPr="00A61C6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1C6F" w:rsidRPr="00A61C6F" w:rsidRDefault="00A61C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61440" w:rsidRPr="00876229" w:rsidRDefault="00A61440">
            <w:pPr>
              <w:rPr>
                <w:rFonts w:ascii="Times New Roman" w:hAnsi="Times New Roman"/>
                <w:sz w:val="22"/>
              </w:rPr>
            </w:pPr>
          </w:p>
          <w:p w:rsidR="00A61440" w:rsidRPr="00876229" w:rsidRDefault="00A61440">
            <w:pPr>
              <w:rPr>
                <w:i/>
                <w:sz w:val="10"/>
                <w:szCs w:val="10"/>
              </w:rPr>
            </w:pPr>
          </w:p>
        </w:tc>
        <w:tc>
          <w:tcPr>
            <w:tcW w:w="1430" w:type="dxa"/>
          </w:tcPr>
          <w:p w:rsidR="00A61440" w:rsidRPr="00876229" w:rsidRDefault="00A61440">
            <w:pPr>
              <w:jc w:val="both"/>
            </w:pPr>
          </w:p>
          <w:p w:rsidR="00A61440" w:rsidRPr="00876229" w:rsidRDefault="00A61440">
            <w:pPr>
              <w:jc w:val="both"/>
            </w:pPr>
          </w:p>
        </w:tc>
        <w:tc>
          <w:tcPr>
            <w:tcW w:w="4060" w:type="dxa"/>
          </w:tcPr>
          <w:p w:rsidR="00A61440" w:rsidRPr="00E84FD4" w:rsidRDefault="00080689" w:rsidP="004B2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FD4">
              <w:rPr>
                <w:rFonts w:ascii="Times New Roman" w:hAnsi="Times New Roman"/>
                <w:b/>
                <w:sz w:val="28"/>
                <w:szCs w:val="28"/>
              </w:rPr>
              <w:t>TL. CHỦ TỊCH</w:t>
            </w:r>
          </w:p>
          <w:p w:rsidR="00A61440" w:rsidRDefault="0021299D" w:rsidP="004B2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080689" w:rsidRPr="00E84FD4">
              <w:rPr>
                <w:rFonts w:ascii="Times New Roman" w:hAnsi="Times New Roman"/>
                <w:b/>
                <w:sz w:val="28"/>
                <w:szCs w:val="28"/>
              </w:rPr>
              <w:t>CHÁNH VĂN PHÒNG</w:t>
            </w:r>
          </w:p>
          <w:p w:rsidR="006907B4" w:rsidRPr="00E84FD4" w:rsidRDefault="006907B4" w:rsidP="004B2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CHÁNH VĂN PHÒNG</w:t>
            </w:r>
          </w:p>
          <w:p w:rsidR="006A3ED1" w:rsidRPr="00E84FD4" w:rsidRDefault="006A3ED1" w:rsidP="004B2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9FF" w:rsidRDefault="002F59FF" w:rsidP="002F59FF"/>
          <w:p w:rsidR="006731A4" w:rsidRPr="002F59FF" w:rsidRDefault="00E8139D" w:rsidP="00E8139D">
            <w:pPr>
              <w:jc w:val="center"/>
            </w:pPr>
            <w:r>
              <w:t>(Đã ký)</w:t>
            </w:r>
          </w:p>
          <w:p w:rsidR="004B27FF" w:rsidRPr="00E84FD4" w:rsidRDefault="004B27FF" w:rsidP="004B27FF">
            <w:pPr>
              <w:rPr>
                <w:sz w:val="28"/>
                <w:szCs w:val="28"/>
              </w:rPr>
            </w:pPr>
          </w:p>
          <w:p w:rsidR="00A61440" w:rsidRPr="00876229" w:rsidRDefault="002F59FF" w:rsidP="006907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Nguyễn </w:t>
            </w:r>
            <w:r w:rsidR="006907B4">
              <w:rPr>
                <w:rFonts w:ascii="Times New Roman" w:hAnsi="Times New Roman"/>
                <w:i w:val="0"/>
              </w:rPr>
              <w:t>Thanh Trình</w:t>
            </w:r>
          </w:p>
        </w:tc>
      </w:tr>
    </w:tbl>
    <w:p w:rsidR="00A61440" w:rsidRPr="00876229" w:rsidRDefault="00A614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F1F" w:rsidRPr="00652293" w:rsidRDefault="00080689" w:rsidP="00BE36C3">
      <w:pPr>
        <w:jc w:val="center"/>
        <w:rPr>
          <w:rFonts w:ascii="Times New Roman" w:hAnsi="Times New Roman"/>
          <w:b/>
          <w:sz w:val="28"/>
          <w:szCs w:val="28"/>
        </w:rPr>
      </w:pPr>
      <w:r w:rsidRPr="00876229">
        <w:rPr>
          <w:rFonts w:ascii="Times New Roman" w:hAnsi="Times New Roman"/>
          <w:sz w:val="28"/>
          <w:szCs w:val="28"/>
        </w:rPr>
        <w:br w:type="page"/>
      </w:r>
      <w:r w:rsidR="00EA4F1F" w:rsidRPr="00652293">
        <w:rPr>
          <w:rFonts w:ascii="Times New Roman" w:hAnsi="Times New Roman"/>
          <w:b/>
          <w:sz w:val="28"/>
          <w:szCs w:val="28"/>
        </w:rPr>
        <w:lastRenderedPageBreak/>
        <w:t>CHƯƠNG TRÌNH</w:t>
      </w:r>
    </w:p>
    <w:p w:rsidR="00EA4F1F" w:rsidRPr="00652293" w:rsidRDefault="00EA4F1F" w:rsidP="00EA4F1F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  <w:r w:rsidRPr="00652293">
        <w:rPr>
          <w:rFonts w:ascii="Times New Roman" w:hAnsi="Times New Roman"/>
          <w:b/>
          <w:sz w:val="28"/>
          <w:szCs w:val="28"/>
        </w:rPr>
        <w:t xml:space="preserve">Hội nghị trực tuyến Tổng kết công tác phòng chống thiên tai, tìm kiếm cứu nạn năm 2019, 8 tháng đầu năm 2020 và triển khai nhiệm vụ thời gian </w:t>
      </w:r>
      <w:r w:rsidRPr="00652293">
        <w:rPr>
          <w:rFonts w:ascii="Times New Roman" w:hAnsi="Times New Roman" w:hint="eastAsia"/>
          <w:b/>
          <w:sz w:val="28"/>
          <w:szCs w:val="28"/>
        </w:rPr>
        <w:t>đ</w:t>
      </w:r>
      <w:r w:rsidRPr="00652293">
        <w:rPr>
          <w:rFonts w:ascii="Times New Roman" w:hAnsi="Times New Roman"/>
          <w:b/>
          <w:sz w:val="28"/>
          <w:szCs w:val="28"/>
        </w:rPr>
        <w:t>ến</w:t>
      </w:r>
    </w:p>
    <w:p w:rsidR="00EA4F1F" w:rsidRPr="00652293" w:rsidRDefault="00EA4F1F" w:rsidP="00EA4F1F">
      <w:pPr>
        <w:spacing w:after="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A3795" wp14:editId="19D336E8">
                <wp:simplePos x="0" y="0"/>
                <wp:positionH relativeFrom="column">
                  <wp:posOffset>2446020</wp:posOffset>
                </wp:positionH>
                <wp:positionV relativeFrom="paragraph">
                  <wp:posOffset>219075</wp:posOffset>
                </wp:positionV>
                <wp:extent cx="1339215" cy="0"/>
                <wp:effectExtent l="9525" t="6350" r="1333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9F2A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2.6pt;margin-top:17.25pt;width:105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uZHQ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/>
          <w:sz w:val="28"/>
          <w:szCs w:val="28"/>
        </w:rPr>
        <w:t xml:space="preserve">(Kèm </w:t>
      </w:r>
      <w:proofErr w:type="gramStart"/>
      <w:r>
        <w:rPr>
          <w:rFonts w:ascii="Times New Roman" w:hAnsi="Times New Roman"/>
          <w:i/>
          <w:sz w:val="28"/>
          <w:szCs w:val="28"/>
        </w:rPr>
        <w:t>theo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Giấy mời số         </w:t>
      </w:r>
      <w:r w:rsidRPr="00652293">
        <w:rPr>
          <w:rFonts w:ascii="Times New Roman" w:hAnsi="Times New Roman"/>
          <w:i/>
          <w:sz w:val="28"/>
          <w:szCs w:val="28"/>
        </w:rPr>
        <w:t>/GM-UBND ngày</w:t>
      </w:r>
      <w:r w:rsidR="00BE36C3">
        <w:rPr>
          <w:rFonts w:ascii="Times New Roman" w:hAnsi="Times New Roman"/>
          <w:i/>
          <w:sz w:val="28"/>
          <w:szCs w:val="28"/>
        </w:rPr>
        <w:t xml:space="preserve"> </w:t>
      </w:r>
      <w:r w:rsidR="00285710">
        <w:rPr>
          <w:rFonts w:ascii="Times New Roman" w:hAnsi="Times New Roman"/>
          <w:i/>
          <w:sz w:val="28"/>
          <w:szCs w:val="28"/>
        </w:rPr>
        <w:t>11</w:t>
      </w:r>
      <w:r>
        <w:rPr>
          <w:rFonts w:ascii="Times New Roman" w:hAnsi="Times New Roman"/>
          <w:i/>
          <w:sz w:val="28"/>
          <w:szCs w:val="28"/>
        </w:rPr>
        <w:t>/9</w:t>
      </w:r>
      <w:r w:rsidRPr="00652293">
        <w:rPr>
          <w:rFonts w:ascii="Times New Roman" w:hAnsi="Times New Roman"/>
          <w:i/>
          <w:sz w:val="28"/>
          <w:szCs w:val="28"/>
        </w:rPr>
        <w:t>/2020)</w:t>
      </w:r>
    </w:p>
    <w:p w:rsidR="00EA4F1F" w:rsidRPr="00652293" w:rsidRDefault="00EA4F1F" w:rsidP="00EA4F1F">
      <w:pPr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Style w:val="TableGrid"/>
        <w:tblW w:w="9101" w:type="dxa"/>
        <w:tblInd w:w="108" w:type="dxa"/>
        <w:tblLook w:val="01E0" w:firstRow="1" w:lastRow="1" w:firstColumn="1" w:lastColumn="1" w:noHBand="0" w:noVBand="0"/>
      </w:tblPr>
      <w:tblGrid>
        <w:gridCol w:w="590"/>
        <w:gridCol w:w="4400"/>
        <w:gridCol w:w="4111"/>
      </w:tblGrid>
      <w:tr w:rsidR="00EA4F1F" w:rsidRPr="007D6C65" w:rsidTr="00EA4F1F">
        <w:trPr>
          <w:trHeight w:hRule="exact" w:val="567"/>
          <w:tblHeader/>
        </w:trPr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5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5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C65">
              <w:rPr>
                <w:rFonts w:ascii="Times New Roman" w:hAnsi="Times New Roman"/>
                <w:b/>
                <w:sz w:val="28"/>
                <w:szCs w:val="28"/>
              </w:rPr>
              <w:t>Thực hiện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Đón tiếp đại biểu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Văn phòng TT BCH PCTT và TKCN tỉnh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Tuyên bố lý do, giới thiệu đại biểu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Đ/c Trương Xuân Tý - Chánh Văn phòng BCH PCTT và TKCN tỉnh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Phát biểu khai mạc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Đ/c Hồ Quang Bửu - Phó Chủ tịch UBND tỉnh, Phó Trưởng ban Thường trực Ban Chỉ huy PCTT và TKCN tỉnh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Báo cáo tổng kết, đánh giá công tác phòng chống thiên tai và tìm kiếm cứu nạn năm 2019, 8 tháng đầu năm 2020 và rà soát, đánh giá kết quả công tác chuẩn bị ứng phó với thiên tai trong mùa mưa lũ năm 2020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Đ/c Trương Xuân Tý - Chánh Văn phòng BCH PCTT và TKCN tỉnh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Tóm tắt tình hình diễn biến khí tượng thủy văn các tháng đầu năm và nhận định tình hình thiên tai mùa mưa bão năm 2020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Đ/c Trương Tuyến - Giám đốc Đài KTTV Quảng Nam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Các báo cáo tham luận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F1F" w:rsidRPr="00D165A7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pStyle w:val="Heading1"/>
              <w:keepNext w:val="0"/>
              <w:widowControl w:val="0"/>
              <w:spacing w:before="60" w:after="60"/>
              <w:jc w:val="both"/>
              <w:rPr>
                <w:rFonts w:ascii="Times New Roman" w:hAnsi="Times New Roman"/>
                <w:b w:val="0"/>
                <w:szCs w:val="28"/>
                <w:lang w:val="es-ES"/>
              </w:rPr>
            </w:pPr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 xml:space="preserve">Báo cáo công tác Hướng dẫn các địa phương thành lập Đội xung kích phòng chống thiên </w:t>
            </w:r>
            <w:proofErr w:type="gramStart"/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>tai</w:t>
            </w:r>
            <w:proofErr w:type="gramEnd"/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 xml:space="preserve"> cấp xã theo tài liệu Hướng dẫn ban hành kèm theo Quyết định số 08/QĐ-TWPCTT của Ban Chỉ đạo Trung ương về Phòng, chống thiên tai</w:t>
            </w:r>
          </w:p>
        </w:tc>
        <w:tc>
          <w:tcPr>
            <w:tcW w:w="4111" w:type="dxa"/>
            <w:vAlign w:val="center"/>
          </w:tcPr>
          <w:p w:rsidR="00EA4F1F" w:rsidRPr="00577AAA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77AAA">
              <w:rPr>
                <w:rFonts w:ascii="Times New Roman" w:hAnsi="Times New Roman"/>
                <w:sz w:val="28"/>
                <w:szCs w:val="28"/>
                <w:lang w:val="es-ES"/>
              </w:rPr>
              <w:t>Lãnh đạo Bộ Chỉ huy Quân sự tỉnh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pStyle w:val="Heading1"/>
              <w:keepNext w:val="0"/>
              <w:widowControl w:val="0"/>
              <w:spacing w:before="60" w:after="6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>Báo cáo kết quả triển khai thực hiện các quy định về quản lý an toàn đập, hồ chứa thủy điện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 xml:space="preserve">Lãnh </w:t>
            </w:r>
            <w:r w:rsidRPr="007D6C65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D6C65">
              <w:rPr>
                <w:rFonts w:ascii="Times New Roman" w:hAnsi="Times New Roman"/>
                <w:sz w:val="28"/>
                <w:szCs w:val="28"/>
              </w:rPr>
              <w:t>ạo Sở Công th</w:t>
            </w:r>
            <w:r w:rsidRPr="007D6C65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7D6C65">
              <w:rPr>
                <w:rFonts w:ascii="Times New Roman" w:hAnsi="Times New Roman"/>
                <w:sz w:val="28"/>
                <w:szCs w:val="28"/>
              </w:rPr>
              <w:t>ng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400" w:type="dxa"/>
            <w:vAlign w:val="center"/>
          </w:tcPr>
          <w:p w:rsidR="00EA4F1F" w:rsidRPr="00055F8D" w:rsidRDefault="00EA4F1F" w:rsidP="00124F8C">
            <w:pPr>
              <w:pStyle w:val="Heading1"/>
              <w:keepNext w:val="0"/>
              <w:widowControl w:val="0"/>
              <w:spacing w:before="60" w:after="6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055F8D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Báo cáo kết quả </w:t>
            </w:r>
            <w:r w:rsidRPr="00055F8D">
              <w:rPr>
                <w:rFonts w:ascii="Times New Roman" w:hAnsi="Times New Roman"/>
                <w:b w:val="0"/>
                <w:spacing w:val="-6"/>
                <w:sz w:val="28"/>
                <w:szCs w:val="28"/>
                <w:lang w:val="de-DE"/>
              </w:rPr>
              <w:t xml:space="preserve">tổ chức kiểm tra, rà soát tổng thể </w:t>
            </w:r>
            <w:r w:rsidRPr="00055F8D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các vùng có nguy cơ xảy ra lũ quét, lũ ống, sạt lở đất; công tác thực hiện di dời, sơ tán dân, sắp xếp ổn định dân cư theo Nghị quyết 05-NQ/TU ngày 17/8/2016 của Tỉnh ủy </w:t>
            </w:r>
            <w:r w:rsidRPr="00055F8D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và Nghị quyết số 12/2017/NQ-HĐND ngày 19/4/2017 của HĐND tỉnh</w:t>
            </w:r>
          </w:p>
        </w:tc>
        <w:tc>
          <w:tcPr>
            <w:tcW w:w="4111" w:type="dxa"/>
            <w:vAlign w:val="center"/>
          </w:tcPr>
          <w:p w:rsidR="00EA4F1F" w:rsidRPr="005D5391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5391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 Lãnh đạo UBND huyện Nam Trà My</w:t>
            </w:r>
          </w:p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- Lãnh đạo UBND huyện Bắc Trà My</w:t>
            </w:r>
          </w:p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 Lãnh đạo UBND huyện Phước </w:t>
            </w:r>
            <w:r w:rsidRPr="007D6C65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Sơn</w:t>
            </w:r>
          </w:p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 xml:space="preserve">- Lãnh đạo UBND huyện Hiệp </w:t>
            </w:r>
            <w:r w:rsidRPr="007D6C65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D6C65">
              <w:rPr>
                <w:rFonts w:ascii="Times New Roman" w:hAnsi="Times New Roman"/>
                <w:sz w:val="28"/>
                <w:szCs w:val="28"/>
              </w:rPr>
              <w:t>ức</w:t>
            </w:r>
          </w:p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 xml:space="preserve">- Lãnh đạo UBND huyện </w:t>
            </w:r>
            <w:r w:rsidRPr="007D6C65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D6C65">
              <w:rPr>
                <w:rFonts w:ascii="Times New Roman" w:hAnsi="Times New Roman"/>
                <w:sz w:val="28"/>
                <w:szCs w:val="28"/>
              </w:rPr>
              <w:t>ông Giang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pStyle w:val="Heading1"/>
              <w:keepNext w:val="0"/>
              <w:widowControl w:val="0"/>
              <w:spacing w:before="60" w:after="6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 xml:space="preserve">Phương án chuẩn bị ứng phó với thiên </w:t>
            </w:r>
            <w:proofErr w:type="gramStart"/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>tai</w:t>
            </w:r>
            <w:proofErr w:type="gramEnd"/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 xml:space="preserve"> theo các cấp độ rủi ro; trong đó tập trung cho các loại hình thiên tai áp thấp nhiệt đới, bão và ngập lụt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Lãnh đạo UBND thành phố Hội An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 xml:space="preserve">6.5 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pStyle w:val="Heading1"/>
              <w:keepNext w:val="0"/>
              <w:widowControl w:val="0"/>
              <w:spacing w:before="60" w:after="6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>Báo cáo kết quả triển khai thực hiện các quy định về quản lý an toàn đập, hồ chứa thủy lợi trên địa bàn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Lãnh đạo UBND huyện Núi Thành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pStyle w:val="Heading1"/>
              <w:keepNext w:val="0"/>
              <w:widowControl w:val="0"/>
              <w:spacing w:before="60" w:after="6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>Báo cáo kết quả triển khai thực hiện các quy định về quản lý an toàn đập, hồ chứa thủy lợi do Công ty quản lý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 xml:space="preserve">Lãnh </w:t>
            </w:r>
            <w:r w:rsidRPr="007D6C65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D6C65">
              <w:rPr>
                <w:rFonts w:ascii="Times New Roman" w:hAnsi="Times New Roman"/>
                <w:sz w:val="28"/>
                <w:szCs w:val="28"/>
              </w:rPr>
              <w:t>ạo Công ty TNHH MTV 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hai thác thủy lợi </w:t>
            </w:r>
            <w:r w:rsidRPr="007D6C65">
              <w:rPr>
                <w:rFonts w:ascii="Times New Roman" w:hAnsi="Times New Roman"/>
                <w:sz w:val="28"/>
                <w:szCs w:val="28"/>
              </w:rPr>
              <w:t>Quảng Nam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pStyle w:val="Heading1"/>
              <w:keepNext w:val="0"/>
              <w:widowControl w:val="0"/>
              <w:spacing w:before="60" w:after="6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 xml:space="preserve">Công tác phối hợp với các địa phương, đơn vị tuyên truyền, truyền thông nội dung Quy trình vận hành liên hồ chứa trên lưu vực sông Vu Gia - Thu Bồn </w:t>
            </w:r>
            <w:proofErr w:type="gramStart"/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>theo</w:t>
            </w:r>
            <w:proofErr w:type="gramEnd"/>
            <w:r w:rsidRPr="007D6C65">
              <w:rPr>
                <w:rFonts w:ascii="Times New Roman" w:hAnsi="Times New Roman"/>
                <w:b w:val="0"/>
                <w:sz w:val="28"/>
                <w:szCs w:val="28"/>
              </w:rPr>
              <w:t xml:space="preserve"> Quyết định số 1865/QĐ-TTg ngày 23/12/2019 của Thủ tướng Chính phủ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 xml:space="preserve">Lãnh </w:t>
            </w:r>
            <w:r w:rsidRPr="007D6C65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D6C65">
              <w:rPr>
                <w:rFonts w:ascii="Times New Roman" w:hAnsi="Times New Roman"/>
                <w:sz w:val="28"/>
                <w:szCs w:val="28"/>
              </w:rPr>
              <w:t xml:space="preserve">ạo Công ty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7D6C65">
              <w:rPr>
                <w:rFonts w:ascii="Times New Roman" w:hAnsi="Times New Roman"/>
                <w:sz w:val="28"/>
                <w:szCs w:val="28"/>
              </w:rPr>
              <w:t xml:space="preserve">ổ phần thủy </w:t>
            </w:r>
            <w:r w:rsidRPr="007D6C65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D6C65">
              <w:rPr>
                <w:rFonts w:ascii="Times New Roman" w:hAnsi="Times New Roman"/>
                <w:sz w:val="28"/>
                <w:szCs w:val="28"/>
              </w:rPr>
              <w:t>iện A V</w:t>
            </w:r>
            <w:r w:rsidRPr="007D6C65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7D6C65">
              <w:rPr>
                <w:rFonts w:ascii="Times New Roman" w:hAnsi="Times New Roman"/>
                <w:sz w:val="28"/>
                <w:szCs w:val="28"/>
              </w:rPr>
              <w:t>ng</w:t>
            </w: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Thảo luận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F1F" w:rsidRPr="002736A9" w:rsidTr="00EA4F1F">
        <w:tc>
          <w:tcPr>
            <w:tcW w:w="590" w:type="dxa"/>
            <w:vAlign w:val="center"/>
          </w:tcPr>
          <w:p w:rsidR="00EA4F1F" w:rsidRPr="002736A9" w:rsidRDefault="00EA4F1F" w:rsidP="00124F8C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6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0" w:type="dxa"/>
            <w:vAlign w:val="center"/>
          </w:tcPr>
          <w:p w:rsidR="00EA4F1F" w:rsidRPr="002736A9" w:rsidRDefault="00EA4F1F" w:rsidP="00124F8C">
            <w:pPr>
              <w:widowControl w:val="0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6A9">
              <w:rPr>
                <w:rFonts w:ascii="Times New Roman" w:hAnsi="Times New Roman"/>
                <w:sz w:val="28"/>
                <w:szCs w:val="28"/>
              </w:rPr>
              <w:t>Phát biểu ý kiến chỉ đạo của cấp trên</w:t>
            </w:r>
          </w:p>
        </w:tc>
        <w:tc>
          <w:tcPr>
            <w:tcW w:w="4111" w:type="dxa"/>
            <w:vAlign w:val="center"/>
          </w:tcPr>
          <w:p w:rsidR="00EA4F1F" w:rsidRPr="002736A9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F1F" w:rsidRPr="007D6C65" w:rsidTr="00EA4F1F">
        <w:tc>
          <w:tcPr>
            <w:tcW w:w="59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00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Kết luận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606AA">
              <w:rPr>
                <w:rFonts w:ascii="Times New Roman" w:hAnsi="Times New Roman"/>
                <w:spacing w:val="-2"/>
                <w:sz w:val="28"/>
                <w:szCs w:val="28"/>
              </w:rPr>
              <w:t>bế mạc Hội nghị</w:t>
            </w:r>
          </w:p>
        </w:tc>
        <w:tc>
          <w:tcPr>
            <w:tcW w:w="4111" w:type="dxa"/>
            <w:vAlign w:val="center"/>
          </w:tcPr>
          <w:p w:rsidR="00EA4F1F" w:rsidRPr="007D6C65" w:rsidRDefault="00EA4F1F" w:rsidP="00124F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65">
              <w:rPr>
                <w:rFonts w:ascii="Times New Roman" w:hAnsi="Times New Roman"/>
                <w:sz w:val="28"/>
                <w:szCs w:val="28"/>
              </w:rPr>
              <w:t>Đ/c Hồ Quang Bửu - Phó Chủ tịch UBND tỉnh, Phó Trưởng ban Thường trực Ban Chỉ huy PCTT và TKCN tỉnh</w:t>
            </w:r>
          </w:p>
        </w:tc>
      </w:tr>
    </w:tbl>
    <w:p w:rsidR="00EA4F1F" w:rsidRPr="00652293" w:rsidRDefault="00EA4F1F" w:rsidP="00EA4F1F">
      <w:pPr>
        <w:rPr>
          <w:rFonts w:ascii="Times New Roman" w:hAnsi="Times New Roman"/>
          <w:b/>
          <w:sz w:val="28"/>
          <w:szCs w:val="28"/>
        </w:rPr>
      </w:pPr>
    </w:p>
    <w:p w:rsidR="004A7747" w:rsidRPr="00876229" w:rsidRDefault="004A7747" w:rsidP="00EA4F1F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</w:p>
    <w:sectPr w:rsidR="004A7747" w:rsidRPr="00876229" w:rsidSect="007733F5">
      <w:footerReference w:type="default" r:id="rId8"/>
      <w:pgSz w:w="11907" w:h="16840" w:code="9"/>
      <w:pgMar w:top="1134" w:right="1134" w:bottom="1134" w:left="1701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93" w:rsidRDefault="008A3593">
      <w:r>
        <w:separator/>
      </w:r>
    </w:p>
  </w:endnote>
  <w:endnote w:type="continuationSeparator" w:id="0">
    <w:p w:rsidR="008A3593" w:rsidRDefault="008A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01"/>
      <w:docPartObj>
        <w:docPartGallery w:val="Page Numbers (Bottom of Page)"/>
        <w:docPartUnique/>
      </w:docPartObj>
    </w:sdtPr>
    <w:sdtEndPr/>
    <w:sdtContent>
      <w:p w:rsidR="00A61440" w:rsidRDefault="00772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440" w:rsidRDefault="00A61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93" w:rsidRDefault="008A3593">
      <w:r>
        <w:separator/>
      </w:r>
    </w:p>
  </w:footnote>
  <w:footnote w:type="continuationSeparator" w:id="0">
    <w:p w:rsidR="008A3593" w:rsidRDefault="008A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E30"/>
    <w:multiLevelType w:val="hybridMultilevel"/>
    <w:tmpl w:val="AAF64D60"/>
    <w:lvl w:ilvl="0" w:tplc="2C341C8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5A428F"/>
    <w:multiLevelType w:val="hybridMultilevel"/>
    <w:tmpl w:val="5094A2F6"/>
    <w:lvl w:ilvl="0" w:tplc="9BF69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5136D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B68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8A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FAC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EB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EE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FAC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01D6F"/>
    <w:multiLevelType w:val="hybridMultilevel"/>
    <w:tmpl w:val="39863E2E"/>
    <w:lvl w:ilvl="0" w:tplc="457AF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40"/>
    <w:rsid w:val="000437BF"/>
    <w:rsid w:val="00055436"/>
    <w:rsid w:val="00080689"/>
    <w:rsid w:val="000A08C5"/>
    <w:rsid w:val="000A657B"/>
    <w:rsid w:val="000B120B"/>
    <w:rsid w:val="000D2F71"/>
    <w:rsid w:val="000E38F7"/>
    <w:rsid w:val="000E493F"/>
    <w:rsid w:val="001129F6"/>
    <w:rsid w:val="00115C85"/>
    <w:rsid w:val="00124C6C"/>
    <w:rsid w:val="00127BE3"/>
    <w:rsid w:val="00153E7A"/>
    <w:rsid w:val="001631ED"/>
    <w:rsid w:val="00163221"/>
    <w:rsid w:val="001766DD"/>
    <w:rsid w:val="00184E96"/>
    <w:rsid w:val="001D1316"/>
    <w:rsid w:val="001D62FE"/>
    <w:rsid w:val="0021299D"/>
    <w:rsid w:val="0023615C"/>
    <w:rsid w:val="00243DD5"/>
    <w:rsid w:val="00263EE3"/>
    <w:rsid w:val="002724C8"/>
    <w:rsid w:val="00285710"/>
    <w:rsid w:val="00296EA0"/>
    <w:rsid w:val="002A2CE7"/>
    <w:rsid w:val="002C6042"/>
    <w:rsid w:val="002C7066"/>
    <w:rsid w:val="002F59FF"/>
    <w:rsid w:val="00325F9D"/>
    <w:rsid w:val="00330AE3"/>
    <w:rsid w:val="00347B55"/>
    <w:rsid w:val="00350AE3"/>
    <w:rsid w:val="003673D5"/>
    <w:rsid w:val="00394F15"/>
    <w:rsid w:val="003961F1"/>
    <w:rsid w:val="003A0F4E"/>
    <w:rsid w:val="003C2619"/>
    <w:rsid w:val="003E2B8F"/>
    <w:rsid w:val="003F6301"/>
    <w:rsid w:val="0040144A"/>
    <w:rsid w:val="00414C84"/>
    <w:rsid w:val="00421335"/>
    <w:rsid w:val="004317C8"/>
    <w:rsid w:val="0044217B"/>
    <w:rsid w:val="004547CA"/>
    <w:rsid w:val="00473880"/>
    <w:rsid w:val="0047669A"/>
    <w:rsid w:val="00484031"/>
    <w:rsid w:val="0049501F"/>
    <w:rsid w:val="004977D8"/>
    <w:rsid w:val="004A2A26"/>
    <w:rsid w:val="004A7747"/>
    <w:rsid w:val="004B27FF"/>
    <w:rsid w:val="00511F12"/>
    <w:rsid w:val="00513792"/>
    <w:rsid w:val="005608E2"/>
    <w:rsid w:val="00585501"/>
    <w:rsid w:val="005A0656"/>
    <w:rsid w:val="005B0F41"/>
    <w:rsid w:val="005D2B9A"/>
    <w:rsid w:val="005D7FB2"/>
    <w:rsid w:val="005E352E"/>
    <w:rsid w:val="005F21CB"/>
    <w:rsid w:val="005F2DCE"/>
    <w:rsid w:val="005F6364"/>
    <w:rsid w:val="006002D8"/>
    <w:rsid w:val="00611F2C"/>
    <w:rsid w:val="006657D8"/>
    <w:rsid w:val="006731A4"/>
    <w:rsid w:val="00683DF0"/>
    <w:rsid w:val="0069019C"/>
    <w:rsid w:val="006907B4"/>
    <w:rsid w:val="006A3ED1"/>
    <w:rsid w:val="006B1B8F"/>
    <w:rsid w:val="006C76BD"/>
    <w:rsid w:val="006E71D1"/>
    <w:rsid w:val="00703659"/>
    <w:rsid w:val="0070509E"/>
    <w:rsid w:val="00713AE7"/>
    <w:rsid w:val="007173DF"/>
    <w:rsid w:val="007206D6"/>
    <w:rsid w:val="007312A0"/>
    <w:rsid w:val="00741462"/>
    <w:rsid w:val="00752EFC"/>
    <w:rsid w:val="007560DD"/>
    <w:rsid w:val="00767D7B"/>
    <w:rsid w:val="00772279"/>
    <w:rsid w:val="007733F5"/>
    <w:rsid w:val="00783E77"/>
    <w:rsid w:val="007E43E7"/>
    <w:rsid w:val="00806C81"/>
    <w:rsid w:val="008150B1"/>
    <w:rsid w:val="00825F87"/>
    <w:rsid w:val="00827D01"/>
    <w:rsid w:val="00873AD6"/>
    <w:rsid w:val="00876229"/>
    <w:rsid w:val="00877246"/>
    <w:rsid w:val="008A3593"/>
    <w:rsid w:val="008B5EE7"/>
    <w:rsid w:val="008C5BCD"/>
    <w:rsid w:val="008D3009"/>
    <w:rsid w:val="008E0194"/>
    <w:rsid w:val="008E1729"/>
    <w:rsid w:val="008F0209"/>
    <w:rsid w:val="009028F5"/>
    <w:rsid w:val="009135B7"/>
    <w:rsid w:val="00927C97"/>
    <w:rsid w:val="009378E7"/>
    <w:rsid w:val="00960796"/>
    <w:rsid w:val="009649CA"/>
    <w:rsid w:val="00967C6F"/>
    <w:rsid w:val="00983E0C"/>
    <w:rsid w:val="00986EBC"/>
    <w:rsid w:val="00990A0E"/>
    <w:rsid w:val="009932CC"/>
    <w:rsid w:val="009B7372"/>
    <w:rsid w:val="00A16C21"/>
    <w:rsid w:val="00A43150"/>
    <w:rsid w:val="00A552F2"/>
    <w:rsid w:val="00A61440"/>
    <w:rsid w:val="00A61C6F"/>
    <w:rsid w:val="00A62DAB"/>
    <w:rsid w:val="00A8478F"/>
    <w:rsid w:val="00AA12DF"/>
    <w:rsid w:val="00AA24BA"/>
    <w:rsid w:val="00AB71EC"/>
    <w:rsid w:val="00AE265C"/>
    <w:rsid w:val="00AE3012"/>
    <w:rsid w:val="00B0051B"/>
    <w:rsid w:val="00B13F67"/>
    <w:rsid w:val="00B23CD0"/>
    <w:rsid w:val="00B24212"/>
    <w:rsid w:val="00B35981"/>
    <w:rsid w:val="00B435D5"/>
    <w:rsid w:val="00B54CB4"/>
    <w:rsid w:val="00B76E7D"/>
    <w:rsid w:val="00B823B6"/>
    <w:rsid w:val="00B862AC"/>
    <w:rsid w:val="00B95F41"/>
    <w:rsid w:val="00BC02CA"/>
    <w:rsid w:val="00BC4EBE"/>
    <w:rsid w:val="00BC7B3F"/>
    <w:rsid w:val="00BE0689"/>
    <w:rsid w:val="00BE30E8"/>
    <w:rsid w:val="00BE36C3"/>
    <w:rsid w:val="00C0598A"/>
    <w:rsid w:val="00C20C32"/>
    <w:rsid w:val="00C25CB5"/>
    <w:rsid w:val="00C33576"/>
    <w:rsid w:val="00C43FFF"/>
    <w:rsid w:val="00C532F5"/>
    <w:rsid w:val="00C5611B"/>
    <w:rsid w:val="00C6083F"/>
    <w:rsid w:val="00C746F5"/>
    <w:rsid w:val="00C8259A"/>
    <w:rsid w:val="00C86377"/>
    <w:rsid w:val="00CA6DA2"/>
    <w:rsid w:val="00CC1839"/>
    <w:rsid w:val="00CD4E71"/>
    <w:rsid w:val="00CF4270"/>
    <w:rsid w:val="00D071A0"/>
    <w:rsid w:val="00D10C83"/>
    <w:rsid w:val="00D165A7"/>
    <w:rsid w:val="00D27A74"/>
    <w:rsid w:val="00D341A4"/>
    <w:rsid w:val="00D47EE1"/>
    <w:rsid w:val="00D5388C"/>
    <w:rsid w:val="00D71618"/>
    <w:rsid w:val="00D7553A"/>
    <w:rsid w:val="00D81D07"/>
    <w:rsid w:val="00DA0170"/>
    <w:rsid w:val="00DB782B"/>
    <w:rsid w:val="00DC5A53"/>
    <w:rsid w:val="00DD3AE7"/>
    <w:rsid w:val="00DE57B2"/>
    <w:rsid w:val="00DE5D8C"/>
    <w:rsid w:val="00DE64A1"/>
    <w:rsid w:val="00DE7270"/>
    <w:rsid w:val="00DF52B3"/>
    <w:rsid w:val="00E12FCD"/>
    <w:rsid w:val="00E164D2"/>
    <w:rsid w:val="00E31A93"/>
    <w:rsid w:val="00E510A3"/>
    <w:rsid w:val="00E67AB0"/>
    <w:rsid w:val="00E734F4"/>
    <w:rsid w:val="00E8139D"/>
    <w:rsid w:val="00E84FD4"/>
    <w:rsid w:val="00E9101B"/>
    <w:rsid w:val="00E9307B"/>
    <w:rsid w:val="00EA4F1F"/>
    <w:rsid w:val="00EB5634"/>
    <w:rsid w:val="00ED2B65"/>
    <w:rsid w:val="00EE1D66"/>
    <w:rsid w:val="00EE243A"/>
    <w:rsid w:val="00EE3824"/>
    <w:rsid w:val="00EE5AFB"/>
    <w:rsid w:val="00EF5451"/>
    <w:rsid w:val="00EF755B"/>
    <w:rsid w:val="00EF763A"/>
    <w:rsid w:val="00F07686"/>
    <w:rsid w:val="00F10E09"/>
    <w:rsid w:val="00F22667"/>
    <w:rsid w:val="00F248B8"/>
    <w:rsid w:val="00F360CA"/>
    <w:rsid w:val="00F37450"/>
    <w:rsid w:val="00F408EA"/>
    <w:rsid w:val="00F40DF6"/>
    <w:rsid w:val="00F42809"/>
    <w:rsid w:val="00F50C5C"/>
    <w:rsid w:val="00F62FD0"/>
    <w:rsid w:val="00F67FCF"/>
    <w:rsid w:val="00F80F21"/>
    <w:rsid w:val="00F947CF"/>
    <w:rsid w:val="00FC3E34"/>
    <w:rsid w:val="00FD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.VnTimeH" w:hAnsi=".VnTimeH"/>
      <w:b/>
      <w:sz w:val="28"/>
    </w:rPr>
  </w:style>
  <w:style w:type="paragraph" w:customStyle="1" w:styleId="CharChar">
    <w:name w:val="Char Char"/>
    <w:basedOn w:val="Normal"/>
    <w:next w:val="Normal"/>
    <w:autoRedefine/>
    <w:semiHidden/>
    <w:pPr>
      <w:spacing w:before="120" w:after="120" w:line="312" w:lineRule="auto"/>
    </w:pPr>
    <w:rPr>
      <w:rFonts w:ascii="Times New Roman" w:hAnsi="Times New Roman"/>
      <w:sz w:val="28"/>
      <w:szCs w:val="22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1CharCharCharCharCharChar">
    <w:name w:val="Char1 Char Char Char Char Char Char"/>
    <w:basedOn w:val="Normal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Normal1">
    <w:name w:val="Normal1"/>
    <w:basedOn w:val="Normal"/>
    <w:next w:val="Normal"/>
    <w:autoRedefine/>
    <w:semiHidden/>
    <w:pPr>
      <w:spacing w:after="160" w:line="240" w:lineRule="exact"/>
    </w:pPr>
    <w:rPr>
      <w:rFonts w:ascii="Times New Roman" w:hAnsi="Times New Roman"/>
      <w:spacing w:val="-6"/>
      <w:position w:val="-8"/>
      <w:sz w:val="28"/>
      <w:szCs w:val="22"/>
    </w:rPr>
  </w:style>
  <w:style w:type="paragraph" w:customStyle="1" w:styleId="CharCharCharCharCharCharChar">
    <w:name w:val="Char Char Char Char Char Char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A04"/>
    <w:pPr>
      <w:ind w:left="720"/>
      <w:contextualSpacing/>
    </w:pPr>
  </w:style>
  <w:style w:type="paragraph" w:styleId="Header">
    <w:name w:val="header"/>
    <w:basedOn w:val="Normal"/>
    <w:link w:val="HeaderChar"/>
    <w:rsid w:val="00A61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440"/>
    <w:rPr>
      <w:rFonts w:ascii=".VnTime" w:hAnsi=".VnTime"/>
      <w:sz w:val="26"/>
    </w:rPr>
  </w:style>
  <w:style w:type="paragraph" w:styleId="Footer">
    <w:name w:val="footer"/>
    <w:basedOn w:val="Normal"/>
    <w:link w:val="FooterChar"/>
    <w:uiPriority w:val="99"/>
    <w:rsid w:val="00A61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440"/>
    <w:rPr>
      <w:rFonts w:ascii=".VnTime" w:hAnsi=".VnTime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D4E71"/>
    <w:rPr>
      <w:rFonts w:ascii=".VnTimeH" w:hAnsi=".VnTimeH"/>
      <w:b/>
      <w:sz w:val="28"/>
    </w:rPr>
  </w:style>
  <w:style w:type="character" w:customStyle="1" w:styleId="Heading1Char">
    <w:name w:val="Heading 1 Char"/>
    <w:link w:val="Heading1"/>
    <w:uiPriority w:val="9"/>
    <w:rsid w:val="00EA4F1F"/>
    <w:rPr>
      <w:rFonts w:ascii=".VnTimeH" w:hAnsi=".VnTimeH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.VnTimeH" w:hAnsi=".VnTimeH"/>
      <w:b/>
      <w:sz w:val="28"/>
    </w:rPr>
  </w:style>
  <w:style w:type="paragraph" w:customStyle="1" w:styleId="CharChar">
    <w:name w:val="Char Char"/>
    <w:basedOn w:val="Normal"/>
    <w:next w:val="Normal"/>
    <w:autoRedefine/>
    <w:semiHidden/>
    <w:pPr>
      <w:spacing w:before="120" w:after="120" w:line="312" w:lineRule="auto"/>
    </w:pPr>
    <w:rPr>
      <w:rFonts w:ascii="Times New Roman" w:hAnsi="Times New Roman"/>
      <w:sz w:val="28"/>
      <w:szCs w:val="22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1CharCharCharCharCharChar">
    <w:name w:val="Char1 Char Char Char Char Char Char"/>
    <w:basedOn w:val="Normal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Normal1">
    <w:name w:val="Normal1"/>
    <w:basedOn w:val="Normal"/>
    <w:next w:val="Normal"/>
    <w:autoRedefine/>
    <w:semiHidden/>
    <w:pPr>
      <w:spacing w:after="160" w:line="240" w:lineRule="exact"/>
    </w:pPr>
    <w:rPr>
      <w:rFonts w:ascii="Times New Roman" w:hAnsi="Times New Roman"/>
      <w:spacing w:val="-6"/>
      <w:position w:val="-8"/>
      <w:sz w:val="28"/>
      <w:szCs w:val="22"/>
    </w:rPr>
  </w:style>
  <w:style w:type="paragraph" w:customStyle="1" w:styleId="CharCharCharCharCharCharChar">
    <w:name w:val="Char Char Char Char Char Char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A04"/>
    <w:pPr>
      <w:ind w:left="720"/>
      <w:contextualSpacing/>
    </w:pPr>
  </w:style>
  <w:style w:type="paragraph" w:styleId="Header">
    <w:name w:val="header"/>
    <w:basedOn w:val="Normal"/>
    <w:link w:val="HeaderChar"/>
    <w:rsid w:val="00A61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440"/>
    <w:rPr>
      <w:rFonts w:ascii=".VnTime" w:hAnsi=".VnTime"/>
      <w:sz w:val="26"/>
    </w:rPr>
  </w:style>
  <w:style w:type="paragraph" w:styleId="Footer">
    <w:name w:val="footer"/>
    <w:basedOn w:val="Normal"/>
    <w:link w:val="FooterChar"/>
    <w:uiPriority w:val="99"/>
    <w:rsid w:val="00A61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440"/>
    <w:rPr>
      <w:rFonts w:ascii=".VnTime" w:hAnsi=".VnTime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D4E71"/>
    <w:rPr>
      <w:rFonts w:ascii=".VnTimeH" w:hAnsi=".VnTimeH"/>
      <w:b/>
      <w:sz w:val="28"/>
    </w:rPr>
  </w:style>
  <w:style w:type="character" w:customStyle="1" w:styleId="Heading1Char">
    <w:name w:val="Heading 1 Char"/>
    <w:link w:val="Heading1"/>
    <w:uiPriority w:val="9"/>
    <w:rsid w:val="00EA4F1F"/>
    <w:rPr>
      <w:rFonts w:ascii=".VnTimeH" w:hAnsi=".VnTimeH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\Application%20Data\Microsoft\Templates\Giaymoi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GiaymoiUB.dot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</vt:lpstr>
    </vt:vector>
  </TitlesOfParts>
  <Company>Van phong UBND tinh Quang Nam</Company>
  <LinksUpToDate>false</LinksUpToDate>
  <CharactersWithSpaces>4377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mailto:ngoaivuqnam@gmail.com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</dc:title>
  <dc:creator>User</dc:creator>
  <cp:lastModifiedBy>Windows 10</cp:lastModifiedBy>
  <cp:revision>2</cp:revision>
  <cp:lastPrinted>2018-05-09T00:58:00Z</cp:lastPrinted>
  <dcterms:created xsi:type="dcterms:W3CDTF">2020-09-11T07:07:00Z</dcterms:created>
  <dcterms:modified xsi:type="dcterms:W3CDTF">2020-09-11T07:07:00Z</dcterms:modified>
</cp:coreProperties>
</file>